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16" w:rsidRPr="00596771" w:rsidRDefault="00546B16" w:rsidP="00B659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6771">
        <w:rPr>
          <w:rFonts w:ascii="Times New Roman" w:hAnsi="Times New Roman" w:cs="Times New Roman"/>
          <w:sz w:val="28"/>
          <w:szCs w:val="28"/>
        </w:rPr>
        <w:t>УТВЕРЖДАЮ</w:t>
      </w:r>
    </w:p>
    <w:p w:rsidR="00546B16" w:rsidRPr="00596771" w:rsidRDefault="0040459A" w:rsidP="00B659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67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0973" w:rsidRPr="00596771">
        <w:rPr>
          <w:rFonts w:ascii="Times New Roman" w:hAnsi="Times New Roman" w:cs="Times New Roman"/>
          <w:sz w:val="28"/>
          <w:szCs w:val="28"/>
        </w:rPr>
        <w:t>Губернатор</w:t>
      </w:r>
      <w:r w:rsidRPr="00596771">
        <w:rPr>
          <w:rFonts w:ascii="Times New Roman" w:hAnsi="Times New Roman" w:cs="Times New Roman"/>
          <w:sz w:val="28"/>
          <w:szCs w:val="28"/>
        </w:rPr>
        <w:t>а</w:t>
      </w:r>
      <w:r w:rsidR="00546B16" w:rsidRPr="0059677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546B16" w:rsidRPr="00596771" w:rsidRDefault="00F35CC9" w:rsidP="00B659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6771">
        <w:rPr>
          <w:rFonts w:ascii="Times New Roman" w:hAnsi="Times New Roman" w:cs="Times New Roman"/>
          <w:sz w:val="28"/>
          <w:szCs w:val="28"/>
        </w:rPr>
        <w:t>________________</w:t>
      </w:r>
      <w:r w:rsidR="00910973" w:rsidRPr="00596771">
        <w:rPr>
          <w:rFonts w:ascii="Times New Roman" w:hAnsi="Times New Roman" w:cs="Times New Roman"/>
          <w:sz w:val="28"/>
          <w:szCs w:val="28"/>
        </w:rPr>
        <w:t>__</w:t>
      </w:r>
      <w:r w:rsidRPr="00596771">
        <w:rPr>
          <w:rFonts w:ascii="Times New Roman" w:hAnsi="Times New Roman" w:cs="Times New Roman"/>
          <w:sz w:val="28"/>
          <w:szCs w:val="28"/>
        </w:rPr>
        <w:t>_</w:t>
      </w:r>
      <w:r w:rsidR="00910973" w:rsidRPr="00596771">
        <w:rPr>
          <w:rFonts w:ascii="Times New Roman" w:hAnsi="Times New Roman" w:cs="Times New Roman"/>
          <w:sz w:val="28"/>
          <w:szCs w:val="28"/>
        </w:rPr>
        <w:t xml:space="preserve"> </w:t>
      </w:r>
      <w:r w:rsidR="0040459A" w:rsidRPr="00596771">
        <w:rPr>
          <w:rFonts w:ascii="Times New Roman" w:hAnsi="Times New Roman" w:cs="Times New Roman"/>
          <w:sz w:val="28"/>
          <w:szCs w:val="28"/>
        </w:rPr>
        <w:t>А.Р. Салихов</w:t>
      </w:r>
    </w:p>
    <w:p w:rsidR="00546B16" w:rsidRPr="00596771" w:rsidRDefault="00F35CC9" w:rsidP="00B659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6771">
        <w:rPr>
          <w:rFonts w:ascii="Times New Roman" w:hAnsi="Times New Roman" w:cs="Times New Roman"/>
          <w:sz w:val="28"/>
          <w:szCs w:val="28"/>
        </w:rPr>
        <w:t>«______» ________</w:t>
      </w:r>
      <w:r w:rsidR="00910973" w:rsidRPr="00596771">
        <w:rPr>
          <w:rFonts w:ascii="Times New Roman" w:hAnsi="Times New Roman" w:cs="Times New Roman"/>
          <w:sz w:val="28"/>
          <w:szCs w:val="28"/>
        </w:rPr>
        <w:t xml:space="preserve">___ </w:t>
      </w:r>
      <w:r w:rsidR="00546B16" w:rsidRPr="00596771">
        <w:rPr>
          <w:rFonts w:ascii="Times New Roman" w:hAnsi="Times New Roman" w:cs="Times New Roman"/>
          <w:sz w:val="28"/>
          <w:szCs w:val="28"/>
        </w:rPr>
        <w:t>201</w:t>
      </w:r>
      <w:r w:rsidR="00E52EA1">
        <w:rPr>
          <w:rFonts w:ascii="Times New Roman" w:hAnsi="Times New Roman" w:cs="Times New Roman"/>
          <w:sz w:val="28"/>
          <w:szCs w:val="28"/>
        </w:rPr>
        <w:t>9</w:t>
      </w:r>
      <w:r w:rsidR="00546B16" w:rsidRPr="005967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1C3" w:rsidRPr="00596771" w:rsidRDefault="004311C3" w:rsidP="00B6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C3" w:rsidRPr="00596771" w:rsidRDefault="004311C3" w:rsidP="00B6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8B9" w:rsidRPr="00596771" w:rsidRDefault="009D68B9" w:rsidP="00B6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D40BC" w:rsidRPr="00596771" w:rsidRDefault="001814C0" w:rsidP="00B6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D40BC" w:rsidRPr="00596771">
        <w:rPr>
          <w:rFonts w:ascii="Times New Roman" w:hAnsi="Times New Roman" w:cs="Times New Roman"/>
          <w:b/>
          <w:sz w:val="28"/>
          <w:szCs w:val="28"/>
        </w:rPr>
        <w:t xml:space="preserve"> подготовке к отключению аналогового вещания </w:t>
      </w:r>
      <w:r w:rsidR="009D68B9" w:rsidRPr="005967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D40BC" w:rsidRPr="00596771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EC63F2" w:rsidRPr="00596771" w:rsidRDefault="00EC63F2" w:rsidP="00B6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1">
        <w:rPr>
          <w:rFonts w:ascii="Times New Roman" w:hAnsi="Times New Roman" w:cs="Times New Roman"/>
          <w:b/>
          <w:sz w:val="28"/>
          <w:szCs w:val="28"/>
        </w:rPr>
        <w:t>в июне 2019 года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7520"/>
        <w:gridCol w:w="2693"/>
        <w:gridCol w:w="3374"/>
      </w:tblGrid>
      <w:tr w:rsidR="00BD40BC" w:rsidRPr="00596771" w:rsidTr="0060066F">
        <w:trPr>
          <w:trHeight w:val="945"/>
          <w:tblHeader/>
        </w:trPr>
        <w:tc>
          <w:tcPr>
            <w:tcW w:w="1029" w:type="dxa"/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7520" w:type="dxa"/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исполнения мероприятия</w:t>
            </w:r>
          </w:p>
        </w:tc>
        <w:tc>
          <w:tcPr>
            <w:tcW w:w="3374" w:type="dxa"/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</w:tbl>
    <w:p w:rsidR="00BD40BC" w:rsidRPr="00596771" w:rsidRDefault="00BD40BC" w:rsidP="00B65918">
      <w:pPr>
        <w:spacing w:after="0" w:line="1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616" w:type="dxa"/>
        <w:tblInd w:w="93" w:type="dxa"/>
        <w:tblLook w:val="04A0"/>
      </w:tblPr>
      <w:tblGrid>
        <w:gridCol w:w="1029"/>
        <w:gridCol w:w="7520"/>
        <w:gridCol w:w="2693"/>
        <w:gridCol w:w="3374"/>
      </w:tblGrid>
      <w:tr w:rsidR="00BD40BC" w:rsidRPr="00596771" w:rsidTr="0060066F">
        <w:trPr>
          <w:trHeight w:val="315"/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C" w:rsidRPr="00596771" w:rsidRDefault="00BD40BC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D40BC" w:rsidRPr="00596771" w:rsidTr="004E38AA">
        <w:trPr>
          <w:trHeight w:val="6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BD40BC" w:rsidP="00303E6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0BC" w:rsidRPr="00596771" w:rsidRDefault="00E012D2" w:rsidP="00D5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1. </w:t>
            </w:r>
            <w:r w:rsidR="00D52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Организационные м</w:t>
            </w:r>
            <w:r w:rsidRPr="0059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 по обеспечению перехода с аналогового вещания на цифровое эфирное телевещание на территории Свердловской области</w:t>
            </w:r>
          </w:p>
        </w:tc>
      </w:tr>
      <w:tr w:rsidR="00BD40BC" w:rsidRPr="00596771" w:rsidTr="0060066F">
        <w:trPr>
          <w:trHeight w:val="8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BD40BC" w:rsidP="00303E6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E012D2" w:rsidP="0028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координация работ по переходу на цифровое телевещание в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60066F" w:rsidP="009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F5FC5" w:rsidRPr="000F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E012D2" w:rsidP="005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информатизации и связи Свердловской области</w:t>
            </w:r>
            <w:r w:rsid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ДИС)</w:t>
            </w:r>
          </w:p>
        </w:tc>
      </w:tr>
      <w:tr w:rsidR="00D52033" w:rsidRPr="00596771" w:rsidTr="0060066F">
        <w:trPr>
          <w:trHeight w:val="8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3" w:rsidRPr="00596771" w:rsidRDefault="00D52033" w:rsidP="00D5203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3" w:rsidRPr="00596771" w:rsidRDefault="00D52033" w:rsidP="00AB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совещаний по обеспечению перехода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F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аналогового вещания на цифровое эфирное телевещание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F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ответственными представителями исполнительных органов государственной власти Свердловской области (далее – ИОГВ), территориальных межотраслевых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органов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государственной власти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ТМИОГВ)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органов местного самоуправления муниципальных образований, расположенных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Свердловской области (далее – ОМСУ), операторов телевещания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спутниковой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другими заинтересованными участниками в рамках перехода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цифровое телевещание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3" w:rsidRDefault="00D52033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3" w:rsidRDefault="00D52033" w:rsidP="00D5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</w:t>
            </w:r>
          </w:p>
        </w:tc>
      </w:tr>
      <w:tr w:rsidR="00543079" w:rsidRPr="00596771" w:rsidTr="00BE6B40">
        <w:trPr>
          <w:trHeight w:val="37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79" w:rsidRPr="00596771" w:rsidRDefault="00543079" w:rsidP="00303E6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79" w:rsidRPr="00596771" w:rsidRDefault="00543079" w:rsidP="0032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3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3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Информирование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Свердловской области</w:t>
            </w:r>
            <w:r w:rsidRPr="00543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переходе на цифровое вещание</w:t>
            </w:r>
          </w:p>
        </w:tc>
      </w:tr>
      <w:tr w:rsidR="002F7CDA" w:rsidRPr="00596771" w:rsidTr="0060066F">
        <w:trPr>
          <w:trHeight w:val="142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2F7CD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AB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еженедельного мониторинга по организации информационно-разъяснительной кампании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муниципальных образованиях, расположенных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Свердловской области, по переходу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цифровое телевещание, в том числе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количестве охваченных малоимущих граждан и работе, проведенной волонтерами</w:t>
            </w:r>
          </w:p>
          <w:p w:rsidR="002F7CDA" w:rsidRDefault="002F7CDA" w:rsidP="002F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 исполнение поручений ГФИ от 18.10.2018 № А54-66-1416)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B" w:rsidRDefault="00701D5B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2F7CDA" w:rsidRPr="00596771" w:rsidRDefault="00701D5B" w:rsidP="0070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2F7CDA"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2F7CDA"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2F7CDA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2F7CDA" w:rsidRPr="00596771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ОМСУ),</w:t>
            </w:r>
          </w:p>
          <w:p w:rsidR="002F7CDA" w:rsidRPr="00596771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</w:t>
            </w:r>
          </w:p>
        </w:tc>
      </w:tr>
      <w:tr w:rsidR="00464C8F" w:rsidRPr="00596771" w:rsidTr="0060066F">
        <w:trPr>
          <w:trHeight w:val="142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F" w:rsidRPr="00596771" w:rsidRDefault="00464C8F" w:rsidP="00464C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F" w:rsidRPr="00596771" w:rsidRDefault="00736642" w:rsidP="00AB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464C8F"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раздела</w:t>
            </w:r>
            <w:r w:rsidR="00225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переходу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цифровое эфирное телевидение</w:t>
            </w:r>
            <w:r w:rsidR="00464C8F"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главной странице сайтов ОМСУ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подведомственных организаций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D1408"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принимающих уча</w:t>
            </w:r>
            <w:r w:rsidR="00454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стие в информировании населения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переходе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цифровое эфирное телевидение</w:t>
            </w:r>
            <w:r w:rsidR="00225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F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раздела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регулярной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F" w:rsidRDefault="00464C8F" w:rsidP="004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F" w:rsidRPr="00596771" w:rsidRDefault="00464C8F" w:rsidP="004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2717CF" w:rsidRDefault="00464C8F" w:rsidP="004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464C8F" w:rsidRDefault="002717CF" w:rsidP="004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</w:p>
        </w:tc>
      </w:tr>
      <w:tr w:rsidR="003B75C5" w:rsidRPr="00596771" w:rsidTr="008C0225">
        <w:trPr>
          <w:trHeight w:val="9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5" w:rsidRPr="00596771" w:rsidRDefault="003B75C5" w:rsidP="00303E6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5" w:rsidRPr="00596771" w:rsidRDefault="00123144" w:rsidP="0012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информационно-разъяснительных материалов</w:t>
            </w:r>
            <w:r w:rsidR="00950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23D5C" w:rsidRPr="00F23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переходу на цифровое телевещание и отключению аналогового вещания на территории Свердловской области</w:t>
            </w:r>
            <w:r w:rsidR="0059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информационные</w:t>
            </w:r>
            <w:r w:rsidR="00F23D5C" w:rsidRPr="00F23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материалы)</w:t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иональных</w:t>
            </w:r>
            <w:r w:rsidR="00950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муниципальных средствах массовой информации (далее – </w:t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</w:t>
            </w:r>
            <w:r w:rsid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формате информационных видеороликов, тематических полос и разворотов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6B40" w:rsidRPr="00BE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подробными разъяснениями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(через Интернет-ресурсы, социальные сети)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A5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</w:p>
          <w:p w:rsidR="003B75C5" w:rsidRPr="00596771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83" w:rsidRPr="00596771" w:rsidRDefault="00554D83" w:rsidP="005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информационной политики (далее – 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54D83" w:rsidRPr="00596771" w:rsidRDefault="00554D83" w:rsidP="005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554D83" w:rsidRDefault="00554D83" w:rsidP="005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3B75C5" w:rsidRPr="00596771" w:rsidRDefault="00554D83" w:rsidP="005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</w:p>
        </w:tc>
      </w:tr>
      <w:tr w:rsidR="00BD40BC" w:rsidRPr="00596771" w:rsidTr="0060066F">
        <w:trPr>
          <w:trHeight w:val="23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BC" w:rsidRPr="00596771" w:rsidRDefault="00BD40BC" w:rsidP="00303E6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1" w:rsidRPr="00596771" w:rsidRDefault="00FA1010" w:rsidP="00AB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информационных материалов </w:t>
            </w:r>
            <w:r w:rsidR="007A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A302D"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объектах социальной инфраструктуры, на информационных стендах, досках объявлений, в общественном транспорте, отделениях почтовой связи, в отделениях многофункционального центра предоставления государственных и муниципальных услуг</w:t>
            </w:r>
            <w:r w:rsidR="00950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A1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точках торговли бытовой и электронной техникой,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A1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A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анках, медицинских, учебных и муниципальных</w:t>
            </w:r>
            <w:r w:rsidRPr="00FA1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</w:t>
            </w:r>
            <w:r w:rsidR="007A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A5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</w:p>
          <w:p w:rsidR="00BD40BC" w:rsidRPr="00596771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3" w:rsidRPr="00596771" w:rsidRDefault="00FF68E3" w:rsidP="00FF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FF68E3" w:rsidRDefault="00FF68E3" w:rsidP="00FF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A70EDC" w:rsidRPr="00596771" w:rsidRDefault="00FF68E3" w:rsidP="00FF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</w:p>
        </w:tc>
      </w:tr>
      <w:tr w:rsidR="00205E8F" w:rsidRPr="00596771" w:rsidTr="0060066F">
        <w:trPr>
          <w:trHeight w:val="71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8F" w:rsidRPr="00596771" w:rsidRDefault="00205E8F" w:rsidP="00D204C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8F" w:rsidRPr="00596771" w:rsidRDefault="00E13862" w:rsidP="00AB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13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оординирующее содействие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 в размещении социальной рекламы в целях информирования населения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прекращении аналогового телевидения с 3 июня 2019 года и необходимости перехода на цифровое вещание. </w:t>
            </w:r>
            <w:r w:rsidR="0028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рансляци</w:t>
            </w:r>
            <w:r w:rsidR="0028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подготовленного видеоролика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рекламных площадках (видеоэкраны, медиафасады)</w:t>
            </w:r>
            <w:r w:rsidR="0028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4D11" w:rsidRPr="0028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рекламораспространит</w:t>
            </w:r>
            <w:r w:rsidR="0028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населенных пунктах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DF" w:rsidRDefault="00EE29DF" w:rsidP="00E1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1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  <w:p w:rsidR="00205E8F" w:rsidRPr="00596771" w:rsidRDefault="00205E8F" w:rsidP="00EE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8A" w:rsidRDefault="00C10B8A" w:rsidP="00C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1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инистерство по управлению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C1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10B8A" w:rsidRDefault="00C10B8A" w:rsidP="00C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ДИС,</w:t>
            </w:r>
          </w:p>
          <w:p w:rsidR="00205E8F" w:rsidRDefault="00C10B8A" w:rsidP="00C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</w:t>
            </w:r>
          </w:p>
        </w:tc>
      </w:tr>
      <w:tr w:rsidR="00D204C9" w:rsidRPr="00596771" w:rsidTr="0060066F">
        <w:trPr>
          <w:trHeight w:val="71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9" w:rsidRPr="00596771" w:rsidRDefault="00D204C9" w:rsidP="00D204C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9" w:rsidRPr="00FA1010" w:rsidRDefault="00D204C9" w:rsidP="00D2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72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ежемесячного 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медиа-плана по переходу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цифровое телевещание на первое полугодие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A5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</w:p>
          <w:p w:rsidR="00D204C9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9" w:rsidRDefault="00D204C9" w:rsidP="00D2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</w:t>
            </w:r>
          </w:p>
        </w:tc>
      </w:tr>
      <w:tr w:rsidR="005A4544" w:rsidRPr="00596771" w:rsidTr="008C0225">
        <w:trPr>
          <w:trHeight w:val="16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Pr="00596771" w:rsidRDefault="005A4544" w:rsidP="005A45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Pr="00FA1010" w:rsidRDefault="00BB0BCE" w:rsidP="00BB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ежемесячного плана-графика </w:t>
            </w:r>
            <w:r w:rsidR="00C7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выездов групп волонтеров на территории муниципальных образований Свердловской области в целях оказания помощи жителям, проживающим в зоне охвата сети цифрового вещания,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7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подключению пользовательского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C7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E0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7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07" w:rsidRDefault="00DF376C" w:rsidP="00D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ДМП*</w:t>
            </w:r>
            <w:r w:rsidR="0090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A4544" w:rsidRDefault="00905307" w:rsidP="00D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</w:t>
            </w:r>
          </w:p>
        </w:tc>
      </w:tr>
      <w:tr w:rsidR="005A4544" w:rsidRPr="00596771" w:rsidTr="0060066F">
        <w:trPr>
          <w:trHeight w:val="23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Pr="00596771" w:rsidRDefault="005A4544" w:rsidP="005A45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A" w:rsidRPr="00825BFA" w:rsidRDefault="005A4544" w:rsidP="0082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825BFA"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волонтеров, социальных работников, представителей органов местного самоуправления, сотрудников жилищно-коммунальных служб и ТСЖ</w:t>
            </w:r>
            <w:r w:rsidR="00C221B9" w:rsidRPr="004C2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C221B9" w:rsidRPr="004C2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подомовых (поквартирных) обходов в населенных пунктах Свердловской области</w:t>
            </w:r>
            <w:r w:rsid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25BFA"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которых</w:t>
            </w:r>
            <w:r w:rsidR="0046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население</w:t>
            </w:r>
            <w:r w:rsidR="00825BFA"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25BFA" w:rsidRDefault="00825BFA" w:rsidP="0082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сроках отключения а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налоговой трансляции и переходе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цифровой формат (обратив особое внимание на пожилых граждан);</w:t>
            </w:r>
          </w:p>
          <w:p w:rsidR="00825BFA" w:rsidRDefault="00825BFA" w:rsidP="0082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адресной</w:t>
            </w:r>
            <w:r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</w:t>
            </w:r>
            <w:r w:rsidR="00DE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(компенсации)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приобретении соответствующего оборудования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категориях, имеющих право на компенсацию, порядке</w:t>
            </w:r>
            <w:r w:rsidR="00AB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сроках получения компенсации;</w:t>
            </w:r>
          </w:p>
          <w:p w:rsidR="00825BFA" w:rsidRPr="00FA1010" w:rsidRDefault="00DE1795" w:rsidP="00DE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организовать с</w:t>
            </w:r>
            <w:r w:rsid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 заявок от пожилых граждан, граждан с ограниченными возможностями на оказание помощи по</w:t>
            </w:r>
            <w:r w:rsidR="00825BFA">
              <w:t xml:space="preserve"> </w:t>
            </w:r>
            <w:r w:rsidR="00825BFA"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подключению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5BFA" w:rsidRPr="0082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настройке оборудования для приема цифрового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A5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</w:p>
          <w:p w:rsidR="005A4544" w:rsidRDefault="00F04FA5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Pr="00596771" w:rsidRDefault="005A4544" w:rsidP="005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ДМП*,</w:t>
            </w:r>
          </w:p>
          <w:p w:rsidR="005A4544" w:rsidRDefault="005A4544" w:rsidP="005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5A4544" w:rsidRDefault="005A4544" w:rsidP="005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5A4544" w:rsidRPr="00596771" w:rsidRDefault="005A4544" w:rsidP="005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ОМСУ),</w:t>
            </w:r>
          </w:p>
          <w:p w:rsidR="005A4544" w:rsidRPr="00596771" w:rsidRDefault="005A4544" w:rsidP="005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здравоохранения Свердловской области </w:t>
            </w:r>
          </w:p>
          <w:p w:rsidR="00757213" w:rsidRDefault="005A4544" w:rsidP="0075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Свердловской области</w:t>
            </w:r>
            <w:r w:rsidR="00697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57213" w:rsidRPr="00697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социальной политики </w:t>
            </w:r>
            <w:r w:rsidR="0075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57213" w:rsidRPr="00697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вердловской области</w:t>
            </w:r>
          </w:p>
          <w:p w:rsidR="00FE0718" w:rsidRDefault="00757213" w:rsidP="00D0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Минсоцполитика)</w:t>
            </w:r>
          </w:p>
        </w:tc>
      </w:tr>
      <w:tr w:rsidR="002F7CDA" w:rsidRPr="00596771" w:rsidTr="008C0225">
        <w:trPr>
          <w:trHeight w:val="9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2F7CD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78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этапов </w:t>
            </w:r>
            <w:r w:rsidR="00F0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социологического исследования</w:t>
            </w:r>
            <w:r w:rsidR="00F0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8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информации </w:t>
            </w:r>
            <w:r w:rsidR="00F0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динамике готовности населения</w:t>
            </w:r>
            <w:r w:rsidR="00785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ереходу на цифровое телевидение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2F7CDA" w:rsidRDefault="00864288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  <w:r w:rsidR="002F7CDA" w:rsidRPr="002F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</w:t>
            </w:r>
          </w:p>
          <w:p w:rsidR="002F7CDA" w:rsidRPr="00596771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2F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«РТРС»</w:t>
            </w:r>
          </w:p>
        </w:tc>
      </w:tr>
      <w:tr w:rsidR="00311DC5" w:rsidRPr="00596771" w:rsidTr="00E56E43">
        <w:trPr>
          <w:trHeight w:val="28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E56E43" w:rsidRDefault="00311DC5" w:rsidP="0032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Оказание помощи населению</w:t>
            </w:r>
            <w:r w:rsidR="0093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переходе на цифровое телевещание на территории Свердловской области</w:t>
            </w:r>
          </w:p>
        </w:tc>
      </w:tr>
      <w:tr w:rsidR="002F7CDA" w:rsidRPr="00596771" w:rsidTr="0060066F">
        <w:trPr>
          <w:trHeight w:val="6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596771" w:rsidRDefault="002F7CDA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Pr="00311DC5" w:rsidRDefault="002F7CDA" w:rsidP="00785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Внесение изменений в </w:t>
            </w:r>
            <w:r w:rsidRPr="002F7CDA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Правительства Свердловской области от 05.03.2008 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№ 164-ПП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F7CDA">
              <w:rPr>
                <w:rFonts w:ascii="Times New Roman" w:eastAsia="Times New Roman" w:hAnsi="Times New Roman"/>
                <w:sz w:val="28"/>
                <w:szCs w:val="28"/>
              </w:rPr>
              <w:t>О реализации Закона Свердловской области от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 xml:space="preserve"> 29 октября 2007 года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№ 126–ОЗ «</w:t>
            </w:r>
            <w:r w:rsidRPr="002F7CDA">
              <w:rPr>
                <w:rFonts w:ascii="Times New Roman" w:eastAsia="Times New Roman" w:hAnsi="Times New Roman"/>
                <w:sz w:val="28"/>
                <w:szCs w:val="28"/>
              </w:rPr>
              <w:t>Об оказании государственной социаль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t>ной помощи, материальной помощи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F7CDA">
              <w:rPr>
                <w:rFonts w:ascii="Times New Roman" w:eastAsia="Times New Roman" w:hAnsi="Times New Roman"/>
                <w:sz w:val="28"/>
                <w:szCs w:val="28"/>
              </w:rPr>
              <w:t>и предоставлении социальных гарантий отдельным категориям граждан в Свердловской области»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7CDA">
              <w:rPr>
                <w:rFonts w:ascii="Times New Roman" w:eastAsia="Times New Roman" w:hAnsi="Times New Roman"/>
                <w:sz w:val="28"/>
                <w:szCs w:val="28"/>
              </w:rPr>
              <w:t>в части предоставления социальных гарантий и оказания материальной помо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щи отдельным категориям граждан»</w:t>
            </w:r>
            <w:r w:rsidR="00785FF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69772D">
              <w:rPr>
                <w:rFonts w:ascii="Times New Roman" w:eastAsia="Times New Roman" w:hAnsi="Times New Roman"/>
                <w:sz w:val="28"/>
                <w:szCs w:val="28"/>
              </w:rPr>
              <w:t xml:space="preserve">с учетом необходимости субсидирования приобретения </w:t>
            </w:r>
            <w:r w:rsidR="0069772D" w:rsidRPr="0069772D">
              <w:rPr>
                <w:rFonts w:ascii="Times New Roman" w:eastAsia="Times New Roman" w:hAnsi="Times New Roman"/>
                <w:sz w:val="28"/>
                <w:szCs w:val="28"/>
              </w:rPr>
              <w:t>оборудования для приема цифрового телевидения</w:t>
            </w:r>
            <w:r w:rsidR="0069772D">
              <w:rPr>
                <w:rFonts w:ascii="Times New Roman" w:eastAsia="Times New Roman" w:hAnsi="Times New Roman"/>
                <w:sz w:val="28"/>
                <w:szCs w:val="28"/>
              </w:rPr>
              <w:t xml:space="preserve"> малообеспеч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енными гражданами, проживающим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69772D">
              <w:rPr>
                <w:rFonts w:ascii="Times New Roman" w:eastAsia="Times New Roman" w:hAnsi="Times New Roman"/>
                <w:sz w:val="28"/>
                <w:szCs w:val="28"/>
              </w:rPr>
              <w:t>в г. Екатеринбург</w:t>
            </w:r>
            <w:r w:rsidR="00E65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9772D">
              <w:rPr>
                <w:rFonts w:ascii="Times New Roman" w:eastAsia="Times New Roman" w:hAnsi="Times New Roman"/>
                <w:sz w:val="28"/>
                <w:szCs w:val="28"/>
              </w:rPr>
              <w:t>, г. Перв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оуральск</w:t>
            </w:r>
            <w:r w:rsidR="00E65582">
              <w:rPr>
                <w:rFonts w:ascii="Times New Roman" w:eastAsia="Times New Roman" w:hAnsi="Times New Roman"/>
                <w:sz w:val="28"/>
                <w:szCs w:val="28"/>
              </w:rPr>
              <w:t>е, г. Нижнем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-Тагил</w:t>
            </w:r>
            <w:r w:rsidR="00E65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04F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E65582">
              <w:rPr>
                <w:rFonts w:ascii="Times New Roman" w:eastAsia="Times New Roman" w:hAnsi="Times New Roman"/>
                <w:sz w:val="28"/>
                <w:szCs w:val="28"/>
              </w:rPr>
              <w:t>г. Каменск-Уральском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Default="0069772D" w:rsidP="008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марта</w:t>
            </w:r>
          </w:p>
          <w:p w:rsidR="0069772D" w:rsidRDefault="0069772D" w:rsidP="008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A" w:rsidRDefault="00757213" w:rsidP="00F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Минсоцполитика</w:t>
            </w:r>
          </w:p>
        </w:tc>
      </w:tr>
      <w:tr w:rsidR="0069772D" w:rsidRPr="00596771" w:rsidTr="0060066F">
        <w:trPr>
          <w:trHeight w:val="12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2D" w:rsidRPr="00596771" w:rsidRDefault="0069772D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2D" w:rsidRPr="00311DC5" w:rsidRDefault="0069772D" w:rsidP="00F04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ежемесячного мониторинга предоставления компенсаций социально незащищенным группам населения при переходе на цифровое телевещание 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2D" w:rsidRDefault="0060066F" w:rsidP="00C2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0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 w:rsidR="00C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15</w:t>
            </w:r>
            <w:r w:rsidR="00F0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2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0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2D" w:rsidRDefault="00C27F36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Минсоцполитика</w:t>
            </w:r>
          </w:p>
        </w:tc>
      </w:tr>
      <w:tr w:rsidR="00311DC5" w:rsidRPr="00596771" w:rsidTr="0060066F">
        <w:trPr>
          <w:trHeight w:val="9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Организация адресной работы с населением с привлечением волонтеров для оказания помощи населению, проживающему</w:t>
            </w:r>
            <w:r w:rsidR="00D63FE2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в зоне охвата сети цифрового вещания</w:t>
            </w:r>
            <w:r w:rsidR="00EC43A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на территории Свердловской области</w:t>
            </w:r>
            <w:r w:rsidR="00D63FE2" w:rsidRPr="00056B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в настройке приемного оборудования для приема цифрового телевидения (при консультационной поддержке со стороны Свердловского филиала ФГУП «РТРС»)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757213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числа, следующего за 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 периодом,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BF" w:rsidRPr="00B262BF" w:rsidRDefault="00B262B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ДМП*,</w:t>
            </w:r>
          </w:p>
          <w:p w:rsidR="00B262BF" w:rsidRPr="00B262BF" w:rsidRDefault="00B262B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B262BF" w:rsidRPr="00B262BF" w:rsidRDefault="00B262B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B262BF" w:rsidRPr="00B262BF" w:rsidRDefault="00B262B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ОМСУ),</w:t>
            </w:r>
          </w:p>
          <w:p w:rsidR="003F607E" w:rsidRDefault="00B262B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образования Свердловской области, </w:t>
            </w:r>
            <w:r w:rsidR="0075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Минсоцполитика</w:t>
            </w:r>
            <w:r w:rsidR="003F607E"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E0718" w:rsidRDefault="00FE0718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ДВП (по согласованию),</w:t>
            </w:r>
          </w:p>
          <w:p w:rsidR="00311DC5" w:rsidRPr="00596771" w:rsidRDefault="003F607E" w:rsidP="003F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«РТРС»</w:t>
            </w:r>
          </w:p>
        </w:tc>
      </w:tr>
      <w:tr w:rsidR="00311DC5" w:rsidRPr="00596771" w:rsidTr="0060066F">
        <w:trPr>
          <w:trHeight w:val="66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B262BF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регионального </w:t>
            </w:r>
            <w:r w:rsidR="00311DC5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центра консультационной поддержки 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по переходу на цифровое телевещание</w:t>
            </w:r>
            <w:r w:rsidR="00EC43A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311DC5" w:rsidRPr="00056B0F">
              <w:rPr>
                <w:rFonts w:ascii="Times New Roman" w:eastAsia="Times New Roman" w:hAnsi="Times New Roman"/>
                <w:sz w:val="28"/>
                <w:szCs w:val="28"/>
              </w:rPr>
              <w:t>в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8A3DEF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B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1E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23" w:rsidRDefault="009B4023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Минсоцполитика,</w:t>
            </w:r>
          </w:p>
          <w:p w:rsidR="00311DC5" w:rsidRPr="00596771" w:rsidRDefault="009B4023" w:rsidP="00B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</w:t>
            </w:r>
          </w:p>
        </w:tc>
      </w:tr>
      <w:tr w:rsidR="00D63FE2" w:rsidRPr="00596771" w:rsidTr="0060066F">
        <w:trPr>
          <w:trHeight w:val="66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E2" w:rsidRPr="00596771" w:rsidRDefault="00D63FE2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E2" w:rsidRPr="00056B0F" w:rsidRDefault="00D63FE2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Обеспечение функционирования регионального центра консультационной поддержки по переходу на цифровое телевещание в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E2" w:rsidRPr="00596771" w:rsidRDefault="00D63FE2" w:rsidP="00D0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0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  <w:r w:rsidR="00C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E2" w:rsidRDefault="00D63FE2" w:rsidP="00D6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Минсоцполитика,</w:t>
            </w:r>
          </w:p>
          <w:p w:rsidR="00D63FE2" w:rsidRDefault="00D63FE2" w:rsidP="00D6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</w:t>
            </w:r>
          </w:p>
        </w:tc>
      </w:tr>
      <w:tr w:rsidR="00311DC5" w:rsidRPr="00596771" w:rsidTr="0060066F">
        <w:trPr>
          <w:trHeight w:val="70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EC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Круглосуточное функционирование информационно-консультативного «call-центра» ФГУП «РТРС»</w:t>
            </w:r>
            <w:r w:rsidR="00EC43A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и специализированного сайта «Цифровое ТВ»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D0199D" w:rsidP="00C2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«РТРС»</w:t>
            </w:r>
          </w:p>
        </w:tc>
      </w:tr>
      <w:tr w:rsidR="00311DC5" w:rsidRPr="00596771" w:rsidTr="001D2687">
        <w:trPr>
          <w:trHeight w:val="37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257D4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</w:t>
            </w:r>
            <w:r w:rsidR="00311DC5" w:rsidRPr="00AF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Обеспечение населения приемным оборудованием для цифрового телевидения</w:t>
            </w:r>
          </w:p>
        </w:tc>
      </w:tr>
      <w:tr w:rsidR="00311DC5" w:rsidRPr="00596771" w:rsidTr="0060066F">
        <w:trPr>
          <w:trHeight w:val="10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</w:t>
            </w:r>
            <w:r w:rsidR="00594080" w:rsidRPr="00056B0F">
              <w:rPr>
                <w:rFonts w:ascii="Times New Roman" w:eastAsia="Times New Roman" w:hAnsi="Times New Roman"/>
                <w:sz w:val="28"/>
                <w:szCs w:val="28"/>
              </w:rPr>
              <w:t>наличия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приемного оборудования (приставок</w:t>
            </w:r>
            <w:r w:rsidR="0059408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, антенн) 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по фиксированной цене и с гарантированной доставкой</w:t>
            </w:r>
            <w:r w:rsidR="00594080" w:rsidRPr="00056B0F">
              <w:rPr>
                <w:rFonts w:ascii="Times New Roman" w:eastAsia="Times New Roman" w:hAnsi="Times New Roman"/>
                <w:sz w:val="28"/>
                <w:szCs w:val="28"/>
              </w:rPr>
              <w:t>, реализуемого</w:t>
            </w:r>
            <w:r w:rsidR="00EC43A7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отделения почтовой связи</w:t>
            </w:r>
            <w:r w:rsidR="00EC43A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594080" w:rsidRPr="00056B0F">
              <w:rPr>
                <w:rFonts w:ascii="Times New Roman" w:eastAsia="Times New Roman" w:hAnsi="Times New Roman"/>
                <w:sz w:val="28"/>
                <w:szCs w:val="28"/>
              </w:rPr>
              <w:t>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CE0650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«Почта России»</w:t>
            </w:r>
          </w:p>
        </w:tc>
      </w:tr>
      <w:tr w:rsidR="00311DC5" w:rsidRPr="00596771" w:rsidTr="0060066F">
        <w:trPr>
          <w:trHeight w:val="150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600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Организация мониторинга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наличия приемного оборудования, а также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цен на приемное оборудование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с целью недопущения необоснованного роста цен на него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в организациях торговли 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CE0650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числа, следующего за 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 периодом,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r w:rsidRPr="00BF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агропромышленного комплекса и продовольствия Свердловской области</w:t>
            </w:r>
          </w:p>
        </w:tc>
      </w:tr>
      <w:tr w:rsidR="00311DC5" w:rsidRPr="00596771" w:rsidTr="00DC4D4F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DC4D4F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32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аздел 6</w:t>
            </w:r>
            <w:r w:rsidRPr="009B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Развитие антенного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хозяйства коллективного доступа</w:t>
            </w:r>
          </w:p>
        </w:tc>
      </w:tr>
      <w:tr w:rsidR="0058751D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D" w:rsidRPr="00596771" w:rsidRDefault="0058751D" w:rsidP="0058751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D" w:rsidRPr="003F072B" w:rsidRDefault="00F41421" w:rsidP="0005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Корректировка нормативно-правовых актов Свердловской области, 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>фиксирующая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возможность направления средств фонда капитального ремонта на вос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t>становление, установку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и ремонт систем коллективного приема телевидения для обеспечения приема цифрового эфирного телесигнала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D" w:rsidRPr="00596771" w:rsidRDefault="00EE29DF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апреля</w:t>
            </w:r>
            <w:r w:rsidR="00F41421" w:rsidRPr="00F4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D" w:rsidRPr="00596771" w:rsidRDefault="0058751D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</w:t>
            </w:r>
          </w:p>
          <w:p w:rsidR="0058751D" w:rsidRPr="00596771" w:rsidRDefault="0058751D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жилищно-коммунального хозяйства Свердловской области,</w:t>
            </w:r>
          </w:p>
          <w:p w:rsidR="0058751D" w:rsidRPr="00596771" w:rsidRDefault="0058751D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государственного жилищного и строительного надзора Свердловской области,</w:t>
            </w:r>
          </w:p>
          <w:p w:rsidR="0058751D" w:rsidRPr="00596771" w:rsidRDefault="0058751D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</w:t>
            </w:r>
          </w:p>
          <w:p w:rsidR="0058751D" w:rsidRDefault="0058751D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11DC5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ревизии действующих систем коллективного приема сигналов эфирного цифрового телевещания, расположенных в 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многоквартирных домах на территории 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EE29DF" w:rsidP="001C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апреля</w:t>
            </w:r>
            <w:r w:rsidR="001C22B0"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81" w:rsidRDefault="00260D81" w:rsidP="0026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260D81" w:rsidRPr="00B629EF" w:rsidRDefault="00260D81" w:rsidP="0026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260D81" w:rsidRDefault="00260D81" w:rsidP="0026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ОМСУ),</w:t>
            </w:r>
          </w:p>
          <w:p w:rsidR="00311DC5" w:rsidRPr="00596771" w:rsidRDefault="00260D81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1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правляющие организации (товарищества собственников жилья) </w:t>
            </w:r>
          </w:p>
        </w:tc>
      </w:tr>
      <w:tr w:rsidR="00311DC5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Восстановление систем коллективного приема эфирного телевидения в многоквартирных жилых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1C22B0" w:rsidP="00CE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E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1" w:rsidRPr="00F41421" w:rsidRDefault="00F41421" w:rsidP="00F4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</w:t>
            </w:r>
          </w:p>
          <w:p w:rsidR="00F41421" w:rsidRPr="00F41421" w:rsidRDefault="00F41421" w:rsidP="00F4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жилищно-коммунального хозяйства Свердловской области,</w:t>
            </w:r>
          </w:p>
          <w:p w:rsidR="00CE0650" w:rsidRDefault="00F41421" w:rsidP="00F4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государственного жилищного и </w:t>
            </w:r>
            <w:r w:rsidRPr="00F4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строительного надзора Свердловской области,</w:t>
            </w:r>
          </w:p>
          <w:p w:rsidR="00260D81" w:rsidRDefault="00260D81" w:rsidP="00F4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260D81" w:rsidRPr="00B629EF" w:rsidRDefault="00260D81" w:rsidP="0026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260D81" w:rsidRDefault="00260D81" w:rsidP="0026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ОМСУ),</w:t>
            </w:r>
          </w:p>
          <w:p w:rsidR="00311DC5" w:rsidRPr="00596771" w:rsidRDefault="00260D81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управляющие организации (товарищества собственников жилья)</w:t>
            </w:r>
          </w:p>
        </w:tc>
      </w:tr>
      <w:tr w:rsidR="00311DC5" w:rsidRPr="00596771" w:rsidTr="00A87F3C">
        <w:trPr>
          <w:trHeight w:val="45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257D4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7</w:t>
            </w:r>
            <w:r w:rsidR="00311DC5" w:rsidRPr="0066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Работа с операторами спутникового телевидения</w:t>
            </w:r>
          </w:p>
        </w:tc>
      </w:tr>
      <w:tr w:rsidR="00311DC5" w:rsidRPr="00596771" w:rsidTr="0060066F">
        <w:trPr>
          <w:trHeight w:val="193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Заключение соглашений о взаимодействии с операторами спутникового телевидения в целях организации льготного подключения к операторам спутникового телевидения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жителей, проживающих в населенных пунктах, расположенных вне зоны охвата цифровым эфирным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6632D4" w:rsidRDefault="00EE29DF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марта</w:t>
            </w:r>
            <w:r w:rsidR="002004E6" w:rsidRPr="0059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4E7341" w:rsidRDefault="00CE0650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</w:t>
            </w:r>
          </w:p>
        </w:tc>
      </w:tr>
      <w:tr w:rsidR="00311DC5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Проведение информирования населения Свердловской области о льготном подключении к операторам спутникового телевидения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в населенных пунктах, расположенных вне зоны охвата цифровым эфирным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6632D4" w:rsidRDefault="00CE0650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E6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2004E6" w:rsidRPr="00B629EF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311DC5" w:rsidRPr="002004E6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</w:p>
        </w:tc>
      </w:tr>
      <w:tr w:rsidR="00311DC5" w:rsidRPr="00596771" w:rsidTr="0060066F">
        <w:trPr>
          <w:trHeight w:val="140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311DC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Проведение адресной работы в режиме подомовых обходов всех домохозяйств, расположенных в населенных пунктах</w:t>
            </w:r>
            <w:r w:rsidR="00056B0F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Свердловской области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вне зоны </w:t>
            </w:r>
            <w:r w:rsidR="00CE0650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охвата 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цифрового эфирного наземного вещания, оказания</w:t>
            </w:r>
            <w:r w:rsidR="00F9134B">
              <w:rPr>
                <w:rFonts w:ascii="Times New Roman" w:eastAsia="Times New Roman" w:hAnsi="Times New Roman"/>
                <w:sz w:val="28"/>
                <w:szCs w:val="28"/>
              </w:rPr>
              <w:t xml:space="preserve"> помощи в разъяснении</w:t>
            </w:r>
            <w:r w:rsidR="00F9134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организации льготного подключения к операторам спутникового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6632D4" w:rsidRDefault="00CE0650" w:rsidP="00EE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числа, следующего за 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отчетным периодом,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E6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ОМСУ,</w:t>
            </w:r>
          </w:p>
          <w:p w:rsidR="002004E6" w:rsidRPr="00B629EF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CE0650" w:rsidRDefault="002004E6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1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операторы спутникового </w:t>
            </w:r>
            <w:r w:rsidR="0031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телевидения</w:t>
            </w:r>
          </w:p>
          <w:p w:rsidR="00311DC5" w:rsidRDefault="00CE0650" w:rsidP="002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41421" w:rsidRPr="00596771" w:rsidTr="0060066F">
        <w:trPr>
          <w:trHeight w:val="37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1" w:rsidRDefault="00F41421" w:rsidP="00CD1F0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1" w:rsidRPr="00056B0F" w:rsidRDefault="00CE0650" w:rsidP="00600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r w:rsidR="00F41421" w:rsidRPr="00056B0F">
              <w:rPr>
                <w:rFonts w:ascii="Times New Roman" w:eastAsia="Times New Roman" w:hAnsi="Times New Roman"/>
                <w:sz w:val="28"/>
                <w:szCs w:val="28"/>
              </w:rPr>
              <w:t>сбор</w:t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а и обработки</w:t>
            </w:r>
            <w:r w:rsidR="00F41421"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коллективных заявок</w:t>
            </w:r>
            <w:r w:rsidR="00F9134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 xml:space="preserve">от жителей муниципальных образований Свердловской области, выразивших желание 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t xml:space="preserve">подключиться </w:t>
            </w:r>
            <w:r w:rsidR="00F41421" w:rsidRPr="00056B0F">
              <w:rPr>
                <w:rFonts w:ascii="Times New Roman" w:eastAsia="Times New Roman" w:hAnsi="Times New Roman"/>
                <w:sz w:val="28"/>
                <w:szCs w:val="28"/>
              </w:rPr>
              <w:t>к операторам спутникового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1" w:rsidRPr="00596771" w:rsidRDefault="00CE0650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 декабря</w:t>
            </w:r>
            <w:r w:rsidR="0060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DF" w:rsidRPr="00EE29DF" w:rsidRDefault="00EE29DF" w:rsidP="00EE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EE29DF" w:rsidRPr="00EE29DF" w:rsidRDefault="00EE29DF" w:rsidP="00EE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F41421" w:rsidRDefault="0039041D" w:rsidP="00CE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  <w:r w:rsidR="00EE29DF" w:rsidRPr="00EE2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1F00" w:rsidRPr="00596771" w:rsidTr="0060066F">
        <w:trPr>
          <w:trHeight w:val="37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00" w:rsidRDefault="00CD1F00" w:rsidP="00CD1F0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00" w:rsidRPr="00056B0F" w:rsidRDefault="00CD1F00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Проведение ежемесячного мониторинга подключения жителей населенных пунктов, расположенных вне зоны охвата цифрового телевещания, к спутниковому телевидению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00" w:rsidRPr="006632D4" w:rsidRDefault="0060066F" w:rsidP="00D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срок не позднее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числа, следующего за отчетным периодом,</w:t>
            </w:r>
            <w:r w:rsidR="00D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15 мая 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6" w:rsidRDefault="00D71466" w:rsidP="00D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спутникового телевидения</w:t>
            </w:r>
          </w:p>
          <w:p w:rsidR="00D71466" w:rsidRDefault="00D71466" w:rsidP="00D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согласованию),</w:t>
            </w:r>
          </w:p>
          <w:p w:rsidR="00CD1F00" w:rsidRDefault="00CD1F00" w:rsidP="00D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ОМСУ,</w:t>
            </w:r>
          </w:p>
          <w:p w:rsidR="00CD1F00" w:rsidRPr="00B629EF" w:rsidRDefault="00CD1F00" w:rsidP="00CD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ТМИОГВ</w:t>
            </w:r>
          </w:p>
          <w:p w:rsidR="00CD1F00" w:rsidRPr="004B786A" w:rsidRDefault="00CD1F00" w:rsidP="0039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(свод по отчетам ОМСУ)</w:t>
            </w:r>
          </w:p>
        </w:tc>
      </w:tr>
      <w:tr w:rsidR="00311DC5" w:rsidRPr="00596771" w:rsidTr="0049749F">
        <w:trPr>
          <w:trHeight w:val="3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49749F" w:rsidRDefault="003257D4" w:rsidP="00FC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C1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11DC5" w:rsidRPr="00497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A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вешания региональных и местных телеканалов при переходе на цифровое телевещание на территории Свердловской области</w:t>
            </w:r>
          </w:p>
        </w:tc>
      </w:tr>
      <w:tr w:rsidR="00311DC5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9A2D7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Обеспечение вещания региональных и местных телеканалов Свердловской област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t>и в аналоговом формате до конца</w:t>
            </w:r>
            <w:r w:rsidR="006006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665698" w:rsidRDefault="0060066F" w:rsidP="009A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</w:t>
            </w:r>
            <w:r w:rsidR="000521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9A2D75" w:rsidRPr="009A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6F" w:rsidRDefault="0060066F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ДИП,</w:t>
            </w:r>
          </w:p>
          <w:p w:rsidR="00311DC5" w:rsidRPr="004E7341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«РТРС»</w:t>
            </w:r>
          </w:p>
        </w:tc>
      </w:tr>
      <w:tr w:rsidR="00311DC5" w:rsidRPr="00596771" w:rsidTr="0060066F">
        <w:trPr>
          <w:trHeight w:val="10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596771" w:rsidRDefault="00311DC5" w:rsidP="00311DC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93" w:right="-87" w:firstLine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056B0F" w:rsidRDefault="009A2D75" w:rsidP="0005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B0F">
              <w:rPr>
                <w:rFonts w:ascii="Times New Roman" w:eastAsia="Times New Roman" w:hAnsi="Times New Roman"/>
                <w:sz w:val="28"/>
                <w:szCs w:val="28"/>
              </w:rPr>
              <w:t>Разработка финансовой модели перевода вещания региональных и местных телеканалов Свердловской области на цифровой формат с 01.01.2020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5" w:rsidRPr="006632D4" w:rsidRDefault="0060066F" w:rsidP="006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311DC5" w:rsidRPr="00665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311DC5" w:rsidRPr="00665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6F" w:rsidRDefault="009A2D7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00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ИП,</w:t>
            </w:r>
          </w:p>
          <w:p w:rsidR="00311DC5" w:rsidRPr="004E7341" w:rsidRDefault="009A2D7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«РТРС»</w:t>
            </w:r>
          </w:p>
        </w:tc>
      </w:tr>
      <w:tr w:rsidR="00427716" w:rsidRPr="00596771" w:rsidTr="00996796">
        <w:trPr>
          <w:trHeight w:val="1028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6" w:rsidRPr="00596771" w:rsidRDefault="00427716" w:rsidP="0042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Примечание: * - другой исполнительный орган государственной власти Свердловской области, которому пе</w:t>
            </w:r>
            <w:r w:rsidR="009B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реданы функции и полномочия ДМП;</w:t>
            </w:r>
          </w:p>
          <w:p w:rsidR="00427716" w:rsidRPr="00596771" w:rsidRDefault="00427716" w:rsidP="0042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направлять информацию о выполнении Плана мероприятий в соответствующий ТМИОГВ (администрацию управленческого округа Свердловской области);</w:t>
            </w:r>
          </w:p>
          <w:p w:rsidR="00427716" w:rsidRPr="00427716" w:rsidRDefault="00427716" w:rsidP="00427716">
            <w:pPr>
              <w:pStyle w:val="ac"/>
              <w:spacing w:after="0" w:line="240" w:lineRule="auto"/>
              <w:ind w:left="-7" w:right="-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ТМИОГВ (администрациям управленческих округов Свердловской области), исполнительным органам государственной власти Свердловской области направлять сводную информацию о выполнении Плана мероприятий в адрес заместителя Губернатора Свердловской области А.Р. Салихова</w:t>
            </w:r>
            <w:r w:rsidR="00FE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D40BC" w:rsidRPr="00596771" w:rsidRDefault="00BD40BC" w:rsidP="00B659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459A" w:rsidRPr="00596771" w:rsidRDefault="0040459A" w:rsidP="00B659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459A" w:rsidRPr="004E38AA" w:rsidRDefault="00FF5E92" w:rsidP="004045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Д</w:t>
      </w:r>
      <w:r w:rsidR="0040459A" w:rsidRPr="00596771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П.В. Борисов</w:t>
      </w:r>
    </w:p>
    <w:sectPr w:rsidR="0040459A" w:rsidRPr="004E38AA" w:rsidSect="004E38AA">
      <w:headerReference w:type="default" r:id="rId12"/>
      <w:pgSz w:w="16838" w:h="11906" w:orient="landscape"/>
      <w:pgMar w:top="1418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96" w:rsidRDefault="00B87E96" w:rsidP="00BD40BC">
      <w:pPr>
        <w:spacing w:after="0" w:line="240" w:lineRule="auto"/>
      </w:pPr>
      <w:r>
        <w:separator/>
      </w:r>
    </w:p>
  </w:endnote>
  <w:endnote w:type="continuationSeparator" w:id="0">
    <w:p w:rsidR="00B87E96" w:rsidRDefault="00B87E96" w:rsidP="00B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96" w:rsidRDefault="00B87E96" w:rsidP="00BD40BC">
      <w:pPr>
        <w:spacing w:after="0" w:line="240" w:lineRule="auto"/>
      </w:pPr>
      <w:r>
        <w:separator/>
      </w:r>
    </w:p>
  </w:footnote>
  <w:footnote w:type="continuationSeparator" w:id="0">
    <w:p w:rsidR="00B87E96" w:rsidRDefault="00B87E96" w:rsidP="00BD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86833"/>
      <w:docPartObj>
        <w:docPartGallery w:val="Page Numbers (Top of Page)"/>
        <w:docPartUnique/>
      </w:docPartObj>
    </w:sdtPr>
    <w:sdtContent>
      <w:p w:rsidR="004311C3" w:rsidRDefault="00722908">
        <w:pPr>
          <w:pStyle w:val="a3"/>
          <w:jc w:val="center"/>
        </w:pPr>
        <w:r w:rsidRPr="004311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11C3" w:rsidRPr="004311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11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5B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311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0BC" w:rsidRDefault="00BD40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9242A74"/>
    <w:multiLevelType w:val="hybridMultilevel"/>
    <w:tmpl w:val="97DC6AF4"/>
    <w:lvl w:ilvl="0" w:tplc="34E0F82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929A2"/>
    <w:rsid w:val="00001BDD"/>
    <w:rsid w:val="000021DD"/>
    <w:rsid w:val="00010C39"/>
    <w:rsid w:val="00034E65"/>
    <w:rsid w:val="000366A3"/>
    <w:rsid w:val="000405B4"/>
    <w:rsid w:val="00040D6F"/>
    <w:rsid w:val="00042D13"/>
    <w:rsid w:val="00050AD0"/>
    <w:rsid w:val="000521BA"/>
    <w:rsid w:val="00056B0F"/>
    <w:rsid w:val="00057A2B"/>
    <w:rsid w:val="000666C4"/>
    <w:rsid w:val="000878E2"/>
    <w:rsid w:val="00097020"/>
    <w:rsid w:val="000A1ACC"/>
    <w:rsid w:val="000A551E"/>
    <w:rsid w:val="000A585E"/>
    <w:rsid w:val="000A5D6C"/>
    <w:rsid w:val="000B1BCD"/>
    <w:rsid w:val="000D1AAB"/>
    <w:rsid w:val="000E36CB"/>
    <w:rsid w:val="000E724D"/>
    <w:rsid w:val="000F3ACE"/>
    <w:rsid w:val="000F5FC5"/>
    <w:rsid w:val="0010004F"/>
    <w:rsid w:val="00111479"/>
    <w:rsid w:val="00123144"/>
    <w:rsid w:val="00130519"/>
    <w:rsid w:val="00131781"/>
    <w:rsid w:val="0013436F"/>
    <w:rsid w:val="0014297D"/>
    <w:rsid w:val="00144BBD"/>
    <w:rsid w:val="001507B0"/>
    <w:rsid w:val="00156218"/>
    <w:rsid w:val="0016026A"/>
    <w:rsid w:val="00160AAF"/>
    <w:rsid w:val="0016540B"/>
    <w:rsid w:val="00165FE2"/>
    <w:rsid w:val="001814C0"/>
    <w:rsid w:val="00191D4A"/>
    <w:rsid w:val="00194451"/>
    <w:rsid w:val="001C22B0"/>
    <w:rsid w:val="001C5DC8"/>
    <w:rsid w:val="001D4F64"/>
    <w:rsid w:val="001E14F1"/>
    <w:rsid w:val="001E7F8C"/>
    <w:rsid w:val="001F277A"/>
    <w:rsid w:val="002004E6"/>
    <w:rsid w:val="00201203"/>
    <w:rsid w:val="00205E8F"/>
    <w:rsid w:val="00210BC0"/>
    <w:rsid w:val="00215585"/>
    <w:rsid w:val="00217399"/>
    <w:rsid w:val="002230A2"/>
    <w:rsid w:val="0022574F"/>
    <w:rsid w:val="00234DF7"/>
    <w:rsid w:val="00241DD1"/>
    <w:rsid w:val="0025151A"/>
    <w:rsid w:val="002575E4"/>
    <w:rsid w:val="00260D81"/>
    <w:rsid w:val="00270241"/>
    <w:rsid w:val="002717CF"/>
    <w:rsid w:val="00274BDA"/>
    <w:rsid w:val="00280A2A"/>
    <w:rsid w:val="00284D11"/>
    <w:rsid w:val="00287FED"/>
    <w:rsid w:val="002A42DA"/>
    <w:rsid w:val="002A67F5"/>
    <w:rsid w:val="002B2254"/>
    <w:rsid w:val="002B6F8E"/>
    <w:rsid w:val="002C2411"/>
    <w:rsid w:val="002C43E9"/>
    <w:rsid w:val="002C7B8F"/>
    <w:rsid w:val="002D5EA6"/>
    <w:rsid w:val="002E37A5"/>
    <w:rsid w:val="002E5771"/>
    <w:rsid w:val="002F7CDA"/>
    <w:rsid w:val="0030076D"/>
    <w:rsid w:val="00303E62"/>
    <w:rsid w:val="00304656"/>
    <w:rsid w:val="00306A6D"/>
    <w:rsid w:val="00311DC5"/>
    <w:rsid w:val="00312E0A"/>
    <w:rsid w:val="00316DB0"/>
    <w:rsid w:val="00321EA8"/>
    <w:rsid w:val="00324E6E"/>
    <w:rsid w:val="003257D4"/>
    <w:rsid w:val="003447B3"/>
    <w:rsid w:val="00350EF1"/>
    <w:rsid w:val="00355244"/>
    <w:rsid w:val="0037033B"/>
    <w:rsid w:val="00373FC0"/>
    <w:rsid w:val="00377D71"/>
    <w:rsid w:val="0039041D"/>
    <w:rsid w:val="003915F6"/>
    <w:rsid w:val="003A18B9"/>
    <w:rsid w:val="003A2150"/>
    <w:rsid w:val="003B1527"/>
    <w:rsid w:val="003B75C5"/>
    <w:rsid w:val="003C15CD"/>
    <w:rsid w:val="003C6883"/>
    <w:rsid w:val="003C6C2D"/>
    <w:rsid w:val="003D1408"/>
    <w:rsid w:val="003F072B"/>
    <w:rsid w:val="003F233D"/>
    <w:rsid w:val="003F607E"/>
    <w:rsid w:val="0040459A"/>
    <w:rsid w:val="00406A2B"/>
    <w:rsid w:val="00412F4C"/>
    <w:rsid w:val="00415D50"/>
    <w:rsid w:val="004173BA"/>
    <w:rsid w:val="00424EF7"/>
    <w:rsid w:val="00427716"/>
    <w:rsid w:val="00430BA5"/>
    <w:rsid w:val="004311C3"/>
    <w:rsid w:val="00433277"/>
    <w:rsid w:val="00441203"/>
    <w:rsid w:val="0045467A"/>
    <w:rsid w:val="00457FDB"/>
    <w:rsid w:val="00461627"/>
    <w:rsid w:val="004624E6"/>
    <w:rsid w:val="00462AB7"/>
    <w:rsid w:val="00463A09"/>
    <w:rsid w:val="00464C8F"/>
    <w:rsid w:val="0047099C"/>
    <w:rsid w:val="00470F1A"/>
    <w:rsid w:val="004726BB"/>
    <w:rsid w:val="004726D7"/>
    <w:rsid w:val="0048350C"/>
    <w:rsid w:val="00490D0D"/>
    <w:rsid w:val="00491065"/>
    <w:rsid w:val="004929A2"/>
    <w:rsid w:val="004938CF"/>
    <w:rsid w:val="0049749F"/>
    <w:rsid w:val="004B786A"/>
    <w:rsid w:val="004C0C60"/>
    <w:rsid w:val="004C11BD"/>
    <w:rsid w:val="004C29A9"/>
    <w:rsid w:val="004D16E6"/>
    <w:rsid w:val="004D2688"/>
    <w:rsid w:val="004E38AA"/>
    <w:rsid w:val="004E7341"/>
    <w:rsid w:val="004F147B"/>
    <w:rsid w:val="004F2C47"/>
    <w:rsid w:val="005026FB"/>
    <w:rsid w:val="005032B4"/>
    <w:rsid w:val="005113BE"/>
    <w:rsid w:val="00523561"/>
    <w:rsid w:val="005241F3"/>
    <w:rsid w:val="00533F68"/>
    <w:rsid w:val="00541A68"/>
    <w:rsid w:val="00543079"/>
    <w:rsid w:val="00546B16"/>
    <w:rsid w:val="0055222A"/>
    <w:rsid w:val="00554D83"/>
    <w:rsid w:val="005741A9"/>
    <w:rsid w:val="00584872"/>
    <w:rsid w:val="00584F7C"/>
    <w:rsid w:val="00585A59"/>
    <w:rsid w:val="0058751D"/>
    <w:rsid w:val="0059027F"/>
    <w:rsid w:val="00594080"/>
    <w:rsid w:val="005960E6"/>
    <w:rsid w:val="00596771"/>
    <w:rsid w:val="005A03F1"/>
    <w:rsid w:val="005A4544"/>
    <w:rsid w:val="005C7E84"/>
    <w:rsid w:val="005D7B40"/>
    <w:rsid w:val="005E2E28"/>
    <w:rsid w:val="0060066F"/>
    <w:rsid w:val="00612EDA"/>
    <w:rsid w:val="00621FC6"/>
    <w:rsid w:val="0062579C"/>
    <w:rsid w:val="00630A02"/>
    <w:rsid w:val="0063320F"/>
    <w:rsid w:val="0063611B"/>
    <w:rsid w:val="00651CFF"/>
    <w:rsid w:val="00652611"/>
    <w:rsid w:val="006632D4"/>
    <w:rsid w:val="00665698"/>
    <w:rsid w:val="00665C92"/>
    <w:rsid w:val="0069772D"/>
    <w:rsid w:val="006A2B24"/>
    <w:rsid w:val="006A48B9"/>
    <w:rsid w:val="006B592D"/>
    <w:rsid w:val="006C60BD"/>
    <w:rsid w:val="006E5497"/>
    <w:rsid w:val="006E5CA8"/>
    <w:rsid w:val="006E7870"/>
    <w:rsid w:val="00701D5B"/>
    <w:rsid w:val="007023C4"/>
    <w:rsid w:val="007061B0"/>
    <w:rsid w:val="00715B9E"/>
    <w:rsid w:val="007211CA"/>
    <w:rsid w:val="00722908"/>
    <w:rsid w:val="00727D7A"/>
    <w:rsid w:val="007308B4"/>
    <w:rsid w:val="00736642"/>
    <w:rsid w:val="00747588"/>
    <w:rsid w:val="00752803"/>
    <w:rsid w:val="007534CD"/>
    <w:rsid w:val="0075429D"/>
    <w:rsid w:val="00757110"/>
    <w:rsid w:val="00757213"/>
    <w:rsid w:val="007705A8"/>
    <w:rsid w:val="007755A9"/>
    <w:rsid w:val="00785FFF"/>
    <w:rsid w:val="007968DA"/>
    <w:rsid w:val="00797ADC"/>
    <w:rsid w:val="007A10E8"/>
    <w:rsid w:val="007A302D"/>
    <w:rsid w:val="007B3301"/>
    <w:rsid w:val="007B6964"/>
    <w:rsid w:val="007B7BCF"/>
    <w:rsid w:val="007C4B8D"/>
    <w:rsid w:val="007C6536"/>
    <w:rsid w:val="007D6E75"/>
    <w:rsid w:val="008017EB"/>
    <w:rsid w:val="00813D3C"/>
    <w:rsid w:val="008229AE"/>
    <w:rsid w:val="008244BB"/>
    <w:rsid w:val="00824762"/>
    <w:rsid w:val="00825BFA"/>
    <w:rsid w:val="00831426"/>
    <w:rsid w:val="00864288"/>
    <w:rsid w:val="00867AD7"/>
    <w:rsid w:val="0087610E"/>
    <w:rsid w:val="008829FB"/>
    <w:rsid w:val="0089315B"/>
    <w:rsid w:val="008A190D"/>
    <w:rsid w:val="008A3DEF"/>
    <w:rsid w:val="008A4CDB"/>
    <w:rsid w:val="008B1A4C"/>
    <w:rsid w:val="008B2F3A"/>
    <w:rsid w:val="008C0225"/>
    <w:rsid w:val="008C2269"/>
    <w:rsid w:val="008C7928"/>
    <w:rsid w:val="008D1F5E"/>
    <w:rsid w:val="008E3726"/>
    <w:rsid w:val="008F12BE"/>
    <w:rsid w:val="009004CE"/>
    <w:rsid w:val="00905307"/>
    <w:rsid w:val="00910973"/>
    <w:rsid w:val="00924018"/>
    <w:rsid w:val="00927298"/>
    <w:rsid w:val="00930C50"/>
    <w:rsid w:val="00936495"/>
    <w:rsid w:val="0094720F"/>
    <w:rsid w:val="00950243"/>
    <w:rsid w:val="00950549"/>
    <w:rsid w:val="009649D1"/>
    <w:rsid w:val="00973CE9"/>
    <w:rsid w:val="009746DD"/>
    <w:rsid w:val="00974F53"/>
    <w:rsid w:val="0098103E"/>
    <w:rsid w:val="009A21E2"/>
    <w:rsid w:val="009A2D75"/>
    <w:rsid w:val="009B1E60"/>
    <w:rsid w:val="009B210E"/>
    <w:rsid w:val="009B3873"/>
    <w:rsid w:val="009B4023"/>
    <w:rsid w:val="009B57B4"/>
    <w:rsid w:val="009B6EBB"/>
    <w:rsid w:val="009C239D"/>
    <w:rsid w:val="009C342F"/>
    <w:rsid w:val="009C5B94"/>
    <w:rsid w:val="009D68B9"/>
    <w:rsid w:val="009E34FA"/>
    <w:rsid w:val="009F08A2"/>
    <w:rsid w:val="00A10D4E"/>
    <w:rsid w:val="00A30E91"/>
    <w:rsid w:val="00A354A3"/>
    <w:rsid w:val="00A36BA7"/>
    <w:rsid w:val="00A3756F"/>
    <w:rsid w:val="00A4007B"/>
    <w:rsid w:val="00A42BFE"/>
    <w:rsid w:val="00A438B7"/>
    <w:rsid w:val="00A452A2"/>
    <w:rsid w:val="00A529F7"/>
    <w:rsid w:val="00A547C7"/>
    <w:rsid w:val="00A564F9"/>
    <w:rsid w:val="00A57CD7"/>
    <w:rsid w:val="00A646CA"/>
    <w:rsid w:val="00A64A05"/>
    <w:rsid w:val="00A700D2"/>
    <w:rsid w:val="00A70EDC"/>
    <w:rsid w:val="00A87F3C"/>
    <w:rsid w:val="00A97303"/>
    <w:rsid w:val="00AB0321"/>
    <w:rsid w:val="00AB153A"/>
    <w:rsid w:val="00AD1D51"/>
    <w:rsid w:val="00AF144B"/>
    <w:rsid w:val="00B057DB"/>
    <w:rsid w:val="00B13611"/>
    <w:rsid w:val="00B1397F"/>
    <w:rsid w:val="00B15AA8"/>
    <w:rsid w:val="00B1753C"/>
    <w:rsid w:val="00B24351"/>
    <w:rsid w:val="00B262BF"/>
    <w:rsid w:val="00B32845"/>
    <w:rsid w:val="00B349DD"/>
    <w:rsid w:val="00B37524"/>
    <w:rsid w:val="00B409B9"/>
    <w:rsid w:val="00B46F99"/>
    <w:rsid w:val="00B629EF"/>
    <w:rsid w:val="00B62CA0"/>
    <w:rsid w:val="00B63A6C"/>
    <w:rsid w:val="00B65918"/>
    <w:rsid w:val="00B82202"/>
    <w:rsid w:val="00B87E96"/>
    <w:rsid w:val="00B91631"/>
    <w:rsid w:val="00BB0BCE"/>
    <w:rsid w:val="00BC4315"/>
    <w:rsid w:val="00BC5B4C"/>
    <w:rsid w:val="00BD40BC"/>
    <w:rsid w:val="00BD4BB3"/>
    <w:rsid w:val="00BE58C7"/>
    <w:rsid w:val="00BE6B40"/>
    <w:rsid w:val="00BE6E3A"/>
    <w:rsid w:val="00BF470A"/>
    <w:rsid w:val="00C10B8A"/>
    <w:rsid w:val="00C139AF"/>
    <w:rsid w:val="00C221B9"/>
    <w:rsid w:val="00C258CC"/>
    <w:rsid w:val="00C27F36"/>
    <w:rsid w:val="00C51DD6"/>
    <w:rsid w:val="00C55371"/>
    <w:rsid w:val="00C71224"/>
    <w:rsid w:val="00C73C27"/>
    <w:rsid w:val="00CA7D0D"/>
    <w:rsid w:val="00CC3D40"/>
    <w:rsid w:val="00CD0FC6"/>
    <w:rsid w:val="00CD1F00"/>
    <w:rsid w:val="00CE0650"/>
    <w:rsid w:val="00CE655C"/>
    <w:rsid w:val="00D0199D"/>
    <w:rsid w:val="00D03AD3"/>
    <w:rsid w:val="00D03CC3"/>
    <w:rsid w:val="00D204C9"/>
    <w:rsid w:val="00D20F1A"/>
    <w:rsid w:val="00D41748"/>
    <w:rsid w:val="00D52033"/>
    <w:rsid w:val="00D52DE5"/>
    <w:rsid w:val="00D57E50"/>
    <w:rsid w:val="00D63FE2"/>
    <w:rsid w:val="00D708B4"/>
    <w:rsid w:val="00D71466"/>
    <w:rsid w:val="00D748C8"/>
    <w:rsid w:val="00D96F32"/>
    <w:rsid w:val="00DB3066"/>
    <w:rsid w:val="00DC4D4F"/>
    <w:rsid w:val="00DD321A"/>
    <w:rsid w:val="00DE1795"/>
    <w:rsid w:val="00DF376C"/>
    <w:rsid w:val="00DF6BF6"/>
    <w:rsid w:val="00DF79FA"/>
    <w:rsid w:val="00E012D2"/>
    <w:rsid w:val="00E0228E"/>
    <w:rsid w:val="00E073C4"/>
    <w:rsid w:val="00E1111A"/>
    <w:rsid w:val="00E13862"/>
    <w:rsid w:val="00E167C0"/>
    <w:rsid w:val="00E22645"/>
    <w:rsid w:val="00E35E87"/>
    <w:rsid w:val="00E37753"/>
    <w:rsid w:val="00E4163E"/>
    <w:rsid w:val="00E45663"/>
    <w:rsid w:val="00E47C36"/>
    <w:rsid w:val="00E5230C"/>
    <w:rsid w:val="00E52EA1"/>
    <w:rsid w:val="00E55374"/>
    <w:rsid w:val="00E56E43"/>
    <w:rsid w:val="00E60C69"/>
    <w:rsid w:val="00E60F1C"/>
    <w:rsid w:val="00E65259"/>
    <w:rsid w:val="00E65582"/>
    <w:rsid w:val="00EA3E8F"/>
    <w:rsid w:val="00EA5F8B"/>
    <w:rsid w:val="00EA60E5"/>
    <w:rsid w:val="00EA76A3"/>
    <w:rsid w:val="00EB76FF"/>
    <w:rsid w:val="00EC43A7"/>
    <w:rsid w:val="00EC4E23"/>
    <w:rsid w:val="00EC573A"/>
    <w:rsid w:val="00EC63F2"/>
    <w:rsid w:val="00EC7695"/>
    <w:rsid w:val="00EE0B14"/>
    <w:rsid w:val="00EE0D76"/>
    <w:rsid w:val="00EE29DF"/>
    <w:rsid w:val="00EF5FB9"/>
    <w:rsid w:val="00F04FA5"/>
    <w:rsid w:val="00F063B3"/>
    <w:rsid w:val="00F1190F"/>
    <w:rsid w:val="00F23D5C"/>
    <w:rsid w:val="00F31668"/>
    <w:rsid w:val="00F32289"/>
    <w:rsid w:val="00F3352C"/>
    <w:rsid w:val="00F34D12"/>
    <w:rsid w:val="00F35CC9"/>
    <w:rsid w:val="00F3705D"/>
    <w:rsid w:val="00F41421"/>
    <w:rsid w:val="00F575C9"/>
    <w:rsid w:val="00F62A58"/>
    <w:rsid w:val="00F760FD"/>
    <w:rsid w:val="00F9134B"/>
    <w:rsid w:val="00FA1010"/>
    <w:rsid w:val="00FB273D"/>
    <w:rsid w:val="00FB7406"/>
    <w:rsid w:val="00FC1A58"/>
    <w:rsid w:val="00FD15B7"/>
    <w:rsid w:val="00FD2C8B"/>
    <w:rsid w:val="00FE0718"/>
    <w:rsid w:val="00FE15FE"/>
    <w:rsid w:val="00FE2838"/>
    <w:rsid w:val="00FE43E3"/>
    <w:rsid w:val="00FE5168"/>
    <w:rsid w:val="00FF5E92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0BC"/>
  </w:style>
  <w:style w:type="paragraph" w:styleId="a5">
    <w:name w:val="footer"/>
    <w:basedOn w:val="a"/>
    <w:link w:val="a6"/>
    <w:uiPriority w:val="99"/>
    <w:unhideWhenUsed/>
    <w:rsid w:val="00B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0BC"/>
  </w:style>
  <w:style w:type="character" w:styleId="a7">
    <w:name w:val="annotation reference"/>
    <w:basedOn w:val="a0"/>
    <w:uiPriority w:val="99"/>
    <w:semiHidden/>
    <w:unhideWhenUsed/>
    <w:rsid w:val="005741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41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41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41A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D15B7"/>
    <w:pPr>
      <w:ind w:left="720"/>
      <w:contextualSpacing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7FD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57F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4WTMZHPRWD6T-193599797-52818</_dlc_DocId>
    <_dlc_DocIdUrl xmlns="bcb4b992-8298-4bb4-9783-7d1db5adba34">
      <Url>http://portal/dep/dis/_layouts/15/DocIdRedir.aspx?ID=4WTMZHPRWD6T-193599797-52818</Url>
      <Description>4WTMZHPRWD6T-193599797-52818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961F-D636-4E5D-9503-16E30D92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B52-730B-49EB-B1CA-067E5DF7AD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FFDEF8-B5CB-49C2-8E83-0DAA16D18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0141F-094D-4C3E-9E03-041EC4F3A10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527656C-57D3-4EDC-B3E6-B86282F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Юлия Николаевна</dc:creator>
  <cp:lastModifiedBy>user 3</cp:lastModifiedBy>
  <cp:revision>2</cp:revision>
  <cp:lastPrinted>2018-12-20T07:14:00Z</cp:lastPrinted>
  <dcterms:created xsi:type="dcterms:W3CDTF">2019-02-11T03:51:00Z</dcterms:created>
  <dcterms:modified xsi:type="dcterms:W3CDTF">2019-02-11T03:51:00Z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4212335c-b809-47d5-b2ce-fe1e36110ccf</vt:lpwstr>
  </property>
</Properties>
</file>